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35E" w:rsidRPr="0060694C" w:rsidRDefault="003A035E" w:rsidP="003A035E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81</w:t>
      </w:r>
    </w:p>
    <w:p w:rsidR="003A035E" w:rsidRPr="0060694C" w:rsidRDefault="003A035E" w:rsidP="003A035E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3A035E" w:rsidRPr="0060694C" w:rsidRDefault="003A035E" w:rsidP="003A035E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21.12.2019</w:t>
      </w:r>
    </w:p>
    <w:p w:rsidR="003A035E" w:rsidRPr="0060694C" w:rsidRDefault="003A035E" w:rsidP="003A035E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3A035E" w:rsidRPr="0060694C" w:rsidRDefault="003A035E" w:rsidP="003A035E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97"/>
        <w:gridCol w:w="6192"/>
      </w:tblGrid>
      <w:tr w:rsidR="003A035E" w:rsidRPr="0060694C" w:rsidTr="005F410D">
        <w:trPr>
          <w:trHeight w:val="2274"/>
        </w:trPr>
        <w:tc>
          <w:tcPr>
            <w:tcW w:w="3597" w:type="dxa"/>
            <w:hideMark/>
          </w:tcPr>
          <w:p w:rsidR="003A035E" w:rsidRPr="00D90996" w:rsidRDefault="003A035E" w:rsidP="005F410D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9099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Присутні: </w:t>
            </w:r>
          </w:p>
          <w:p w:rsidR="003A035E" w:rsidRPr="00D90996" w:rsidRDefault="003A035E" w:rsidP="005F410D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3A035E" w:rsidRPr="00D90996" w:rsidRDefault="003A035E" w:rsidP="005F410D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3A035E" w:rsidRPr="00D90996" w:rsidRDefault="003A035E" w:rsidP="005F410D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3A035E" w:rsidRDefault="003A035E" w:rsidP="005F410D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3A035E" w:rsidRPr="00D90996" w:rsidRDefault="003A035E" w:rsidP="005F410D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3A035E" w:rsidRPr="00D90996" w:rsidRDefault="003A035E" w:rsidP="005F410D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9099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Відсутні:</w:t>
            </w:r>
          </w:p>
          <w:p w:rsidR="003A035E" w:rsidRDefault="003A035E" w:rsidP="005F410D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3A035E" w:rsidRPr="00DA77FD" w:rsidRDefault="003A035E" w:rsidP="005F410D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192" w:type="dxa"/>
            <w:hideMark/>
          </w:tcPr>
          <w:p w:rsidR="003A035E" w:rsidRDefault="003A035E" w:rsidP="00072D0A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Кошеля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В. М. – голова комісії</w:t>
            </w:r>
          </w:p>
          <w:p w:rsidR="003A035E" w:rsidRPr="0060694C" w:rsidRDefault="003A035E" w:rsidP="00072D0A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Ледида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О. О. – заступник голови комісії,</w:t>
            </w:r>
          </w:p>
          <w:p w:rsidR="003A035E" w:rsidRDefault="003A035E" w:rsidP="00072D0A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Білецький М. З. –</w:t>
            </w:r>
            <w:r w:rsidRPr="0060694C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Губаль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В.І., </w:t>
            </w:r>
          </w:p>
          <w:p w:rsidR="003A035E" w:rsidRDefault="003A035E" w:rsidP="00072D0A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Т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овт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М. М.</w:t>
            </w:r>
            <w:r w:rsidR="00B23580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="00B23580">
              <w:rPr>
                <w:rFonts w:asciiTheme="minorHAnsi" w:hAnsiTheme="minorHAnsi" w:cstheme="minorHAnsi"/>
                <w:sz w:val="28"/>
                <w:szCs w:val="28"/>
              </w:rPr>
              <w:t>Шекета</w:t>
            </w:r>
            <w:proofErr w:type="spellEnd"/>
            <w:r w:rsidR="00B23580">
              <w:rPr>
                <w:rFonts w:asciiTheme="minorHAnsi" w:hAnsiTheme="minorHAnsi" w:cstheme="minorHAnsi"/>
                <w:sz w:val="28"/>
                <w:szCs w:val="28"/>
              </w:rPr>
              <w:t xml:space="preserve"> А.А.</w:t>
            </w:r>
          </w:p>
          <w:p w:rsidR="003A035E" w:rsidRDefault="003A035E" w:rsidP="00072D0A">
            <w:pPr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3A035E" w:rsidRDefault="003A035E" w:rsidP="00072D0A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Ільницький П.М.,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Лендел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З. З. -</w:t>
            </w:r>
            <w:r>
              <w:rPr>
                <w:rFonts w:asciiTheme="minorHAnsi" w:hAnsiTheme="minorHAnsi" w:cstheme="minorHAnsi"/>
                <w:szCs w:val="28"/>
              </w:rPr>
              <w:t xml:space="preserve"> 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члени комісії</w:t>
            </w:r>
          </w:p>
          <w:p w:rsidR="003A035E" w:rsidRDefault="003A035E" w:rsidP="00072D0A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3A035E" w:rsidRPr="001E0657" w:rsidRDefault="003A035E" w:rsidP="00072D0A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Лазар П.Д - </w:t>
            </w:r>
            <w:r>
              <w:rPr>
                <w:bCs/>
                <w:sz w:val="28"/>
                <w:szCs w:val="28"/>
              </w:rPr>
              <w:t>директор департаменту фінансів облдержадміністрації.</w:t>
            </w:r>
          </w:p>
          <w:p w:rsidR="003A035E" w:rsidRPr="005E5ECA" w:rsidRDefault="003A035E" w:rsidP="005F410D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3A035E" w:rsidRPr="0060694C" w:rsidRDefault="003A035E" w:rsidP="005F410D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3A035E" w:rsidRPr="0060694C" w:rsidRDefault="003A035E" w:rsidP="005F410D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3A035E" w:rsidRDefault="003A035E" w:rsidP="003A035E">
      <w:pPr>
        <w:widowControl w:val="0"/>
        <w:ind w:left="4100"/>
        <w:rPr>
          <w:b/>
          <w:bCs/>
          <w:sz w:val="28"/>
          <w:szCs w:val="28"/>
        </w:rPr>
      </w:pPr>
      <w:r w:rsidRPr="00EB048E">
        <w:rPr>
          <w:b/>
          <w:bCs/>
          <w:sz w:val="28"/>
          <w:szCs w:val="28"/>
        </w:rPr>
        <w:t>Порядок денний</w:t>
      </w:r>
    </w:p>
    <w:p w:rsidR="0061022A" w:rsidRDefault="0061022A" w:rsidP="003A035E">
      <w:pPr>
        <w:widowControl w:val="0"/>
        <w:ind w:left="4100"/>
        <w:rPr>
          <w:b/>
          <w:bCs/>
          <w:sz w:val="28"/>
          <w:szCs w:val="28"/>
        </w:rPr>
      </w:pPr>
    </w:p>
    <w:p w:rsidR="003A035E" w:rsidRDefault="003A035E" w:rsidP="00510BA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405AA0">
        <w:rPr>
          <w:b/>
          <w:bCs/>
          <w:i/>
          <w:iCs/>
          <w:sz w:val="28"/>
          <w:szCs w:val="28"/>
        </w:rPr>
        <w:t xml:space="preserve">Про розподіл додаткового обсягу </w:t>
      </w:r>
      <w:r>
        <w:rPr>
          <w:b/>
          <w:bCs/>
          <w:i/>
          <w:iCs/>
          <w:sz w:val="28"/>
          <w:szCs w:val="28"/>
        </w:rPr>
        <w:t xml:space="preserve">медичної субвенції з </w:t>
      </w:r>
      <w:r w:rsidRPr="00405AA0">
        <w:rPr>
          <w:b/>
          <w:bCs/>
          <w:i/>
          <w:iCs/>
          <w:sz w:val="28"/>
          <w:szCs w:val="28"/>
        </w:rPr>
        <w:t>державного бюджету у 2019 році</w:t>
      </w:r>
    </w:p>
    <w:p w:rsidR="0061022A" w:rsidRDefault="0061022A" w:rsidP="00510BA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Щодо уточнення плану заходів на 2019 рік Департаменту інформаційної діяльності та комунікацій з громадськістю облдержадміністрації з виконання Програми підвищення ефективності виконання повноважень органами виконавчої влади щодо реалізації державної регіональної політики та впрова</w:t>
      </w:r>
      <w:r w:rsidR="00510BA6">
        <w:rPr>
          <w:b/>
          <w:bCs/>
          <w:i/>
          <w:iCs/>
          <w:sz w:val="28"/>
          <w:szCs w:val="28"/>
        </w:rPr>
        <w:t>дження реформ на 2016-2019 роки</w:t>
      </w:r>
    </w:p>
    <w:p w:rsidR="0061022A" w:rsidRPr="008E0100" w:rsidRDefault="00510BA6" w:rsidP="00510BA6">
      <w:pPr>
        <w:pStyle w:val="a5"/>
        <w:numPr>
          <w:ilvl w:val="0"/>
          <w:numId w:val="2"/>
        </w:numPr>
        <w:jc w:val="both"/>
        <w:rPr>
          <w:b/>
          <w:i/>
          <w:sz w:val="28"/>
          <w:szCs w:val="28"/>
        </w:rPr>
      </w:pPr>
      <w:r w:rsidRPr="00510BA6">
        <w:rPr>
          <w:b/>
          <w:i/>
          <w:sz w:val="28"/>
          <w:szCs w:val="28"/>
        </w:rPr>
        <w:t>Щодо погодження напрямків вико</w:t>
      </w:r>
      <w:r w:rsidR="008E0100">
        <w:rPr>
          <w:b/>
          <w:i/>
          <w:sz w:val="28"/>
          <w:szCs w:val="28"/>
        </w:rPr>
        <w:t>ристання бюджетних коштів у 2019</w:t>
      </w:r>
      <w:r w:rsidRPr="00510BA6">
        <w:rPr>
          <w:b/>
          <w:i/>
          <w:sz w:val="28"/>
          <w:szCs w:val="28"/>
        </w:rPr>
        <w:t xml:space="preserve"> ро</w:t>
      </w:r>
      <w:r w:rsidR="008E0100">
        <w:rPr>
          <w:b/>
          <w:i/>
          <w:sz w:val="28"/>
          <w:szCs w:val="28"/>
        </w:rPr>
        <w:t>ці Закарпатською обласною радою.</w:t>
      </w:r>
    </w:p>
    <w:p w:rsidR="003A035E" w:rsidRPr="00510BA6" w:rsidRDefault="003A035E" w:rsidP="003A035E">
      <w:pPr>
        <w:ind w:firstLine="360"/>
        <w:jc w:val="both"/>
        <w:rPr>
          <w:sz w:val="28"/>
          <w:szCs w:val="28"/>
        </w:rPr>
      </w:pPr>
      <w:r w:rsidRPr="00510BA6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3A035E" w:rsidRDefault="003A035E" w:rsidP="003A035E">
      <w:pPr>
        <w:ind w:left="-284" w:right="-81" w:firstLine="284"/>
        <w:jc w:val="both"/>
        <w:rPr>
          <w:rFonts w:asciiTheme="minorHAnsi" w:hAnsiTheme="minorHAnsi" w:cstheme="minorHAnsi"/>
          <w:sz w:val="28"/>
          <w:szCs w:val="28"/>
        </w:rPr>
      </w:pPr>
      <w:r w:rsidRPr="00624756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624756">
        <w:rPr>
          <w:rFonts w:asciiTheme="minorHAnsi" w:hAnsiTheme="minorHAnsi" w:cstheme="minorHAnsi"/>
          <w:sz w:val="28"/>
          <w:szCs w:val="28"/>
        </w:rPr>
        <w:t xml:space="preserve"> затвердити порядок денний </w:t>
      </w:r>
    </w:p>
    <w:p w:rsidR="003A035E" w:rsidRDefault="003A035E" w:rsidP="003A035E">
      <w:pPr>
        <w:ind w:left="-284" w:right="-81" w:firstLine="284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3A035E" w:rsidRPr="00EC0985" w:rsidRDefault="003A035E" w:rsidP="003A035E">
      <w:pPr>
        <w:tabs>
          <w:tab w:val="center" w:pos="4677"/>
        </w:tabs>
        <w:jc w:val="both"/>
        <w:rPr>
          <w:rFonts w:eastAsia="Calibri"/>
          <w:b/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>1. СЛУХАЛИ:</w:t>
      </w:r>
      <w:r>
        <w:rPr>
          <w:sz w:val="28"/>
          <w:szCs w:val="28"/>
        </w:rPr>
        <w:t xml:space="preserve"> </w:t>
      </w:r>
      <w:r w:rsidRPr="00405AA0">
        <w:rPr>
          <w:b/>
          <w:bCs/>
          <w:i/>
          <w:iCs/>
          <w:sz w:val="28"/>
          <w:szCs w:val="28"/>
        </w:rPr>
        <w:t xml:space="preserve">Про розподіл додаткового обсягу </w:t>
      </w:r>
      <w:r>
        <w:rPr>
          <w:b/>
          <w:bCs/>
          <w:i/>
          <w:iCs/>
          <w:sz w:val="28"/>
          <w:szCs w:val="28"/>
        </w:rPr>
        <w:t xml:space="preserve">медичної субвенції з </w:t>
      </w:r>
      <w:r w:rsidRPr="00405AA0">
        <w:rPr>
          <w:b/>
          <w:bCs/>
          <w:i/>
          <w:iCs/>
          <w:sz w:val="28"/>
          <w:szCs w:val="28"/>
        </w:rPr>
        <w:t xml:space="preserve">державного бюджету у 2019 році </w:t>
      </w:r>
    </w:p>
    <w:tbl>
      <w:tblPr>
        <w:tblStyle w:val="a4"/>
        <w:tblW w:w="97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9"/>
        <w:gridCol w:w="5786"/>
      </w:tblGrid>
      <w:tr w:rsidR="003A035E" w:rsidTr="005F410D">
        <w:trPr>
          <w:trHeight w:val="568"/>
        </w:trPr>
        <w:tc>
          <w:tcPr>
            <w:tcW w:w="3948" w:type="dxa"/>
            <w:hideMark/>
          </w:tcPr>
          <w:p w:rsidR="003A035E" w:rsidRDefault="003A035E" w:rsidP="005F410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Інформує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5785" w:type="dxa"/>
            <w:hideMark/>
          </w:tcPr>
          <w:p w:rsidR="003A035E" w:rsidRDefault="003A035E" w:rsidP="005F410D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Лазар Петро Данилович</w:t>
            </w:r>
            <w:r>
              <w:rPr>
                <w:bCs/>
                <w:sz w:val="28"/>
                <w:szCs w:val="28"/>
              </w:rPr>
              <w:t xml:space="preserve"> – директор департаменту </w:t>
            </w:r>
            <w:proofErr w:type="spellStart"/>
            <w:r>
              <w:rPr>
                <w:bCs/>
                <w:sz w:val="28"/>
                <w:szCs w:val="28"/>
              </w:rPr>
              <w:t>фінансів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3A035E" w:rsidRDefault="003A035E" w:rsidP="003A035E">
      <w:pPr>
        <w:jc w:val="both"/>
        <w:rPr>
          <w:b/>
          <w:sz w:val="28"/>
          <w:szCs w:val="28"/>
        </w:rPr>
      </w:pPr>
    </w:p>
    <w:p w:rsidR="003A035E" w:rsidRPr="00405AA0" w:rsidRDefault="003A035E" w:rsidP="003A035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СЛУХАЛИ: Лазар П.Д. </w:t>
      </w:r>
      <w:r>
        <w:rPr>
          <w:sz w:val="28"/>
          <w:szCs w:val="28"/>
        </w:rPr>
        <w:t>запропонував</w:t>
      </w:r>
      <w:r>
        <w:rPr>
          <w:rFonts w:asciiTheme="minorHAnsi" w:hAnsiTheme="minorHAnsi" w:cstheme="minorHAnsi"/>
          <w:sz w:val="28"/>
          <w:szCs w:val="28"/>
        </w:rPr>
        <w:t xml:space="preserve"> в</w:t>
      </w:r>
      <w:r>
        <w:rPr>
          <w:sz w:val="28"/>
          <w:szCs w:val="28"/>
        </w:rPr>
        <w:t xml:space="preserve">ідповідно </w:t>
      </w:r>
      <w:r w:rsidRPr="00405AA0">
        <w:rPr>
          <w:sz w:val="28"/>
          <w:szCs w:val="28"/>
        </w:rPr>
        <w:t xml:space="preserve">до статей 6, 18 і 39 Закону України „Про місцеві державні адміністрації”, розпорядження Кабінету Міністрів України від 27 листопада 2019 р. № 1112-р „Про перерозподіл </w:t>
      </w:r>
      <w:r w:rsidRPr="00405AA0">
        <w:rPr>
          <w:sz w:val="28"/>
          <w:szCs w:val="28"/>
          <w:shd w:val="clear" w:color="auto" w:fill="FFFFFF"/>
        </w:rPr>
        <w:t>деяких видатків державного бюджету, передбачених Міністерству охорони здоров</w:t>
      </w:r>
      <w:r w:rsidRPr="00405AA0">
        <w:rPr>
          <w:rFonts w:ascii="Arial" w:hAnsi="Arial" w:cs="Arial"/>
          <w:sz w:val="28"/>
          <w:szCs w:val="28"/>
          <w:shd w:val="clear" w:color="auto" w:fill="FFFFFF"/>
        </w:rPr>
        <w:t>'</w:t>
      </w:r>
      <w:r w:rsidRPr="00405AA0">
        <w:rPr>
          <w:sz w:val="28"/>
          <w:szCs w:val="28"/>
          <w:shd w:val="clear" w:color="auto" w:fill="FFFFFF"/>
        </w:rPr>
        <w:t>я на 2019 рік</w:t>
      </w:r>
      <w:r>
        <w:rPr>
          <w:sz w:val="28"/>
          <w:szCs w:val="28"/>
          <w:shd w:val="clear" w:color="auto" w:fill="FFFFFF"/>
        </w:rPr>
        <w:t>, та розподіл медичної субвенції з державного бюджету місцевим бюджетам у 2019 році</w:t>
      </w:r>
      <w:r w:rsidRPr="00405AA0">
        <w:rPr>
          <w:sz w:val="28"/>
          <w:szCs w:val="28"/>
        </w:rPr>
        <w:t xml:space="preserve">”, пункту 13 рішення обласної ради 13 грудня 2018 № 1346 „Про обласний бюджет на 2019 рік”: </w:t>
      </w:r>
    </w:p>
    <w:p w:rsidR="003A035E" w:rsidRPr="00405AA0" w:rsidRDefault="003A035E" w:rsidP="003A035E">
      <w:pPr>
        <w:ind w:firstLine="709"/>
        <w:jc w:val="both"/>
        <w:rPr>
          <w:sz w:val="28"/>
          <w:szCs w:val="28"/>
        </w:rPr>
      </w:pPr>
      <w:r w:rsidRPr="00405AA0">
        <w:rPr>
          <w:sz w:val="28"/>
          <w:szCs w:val="28"/>
        </w:rPr>
        <w:t>1. Департаменту фінансів облдержадміністрації (Лазар П. Д.):</w:t>
      </w:r>
    </w:p>
    <w:p w:rsidR="003A035E" w:rsidRPr="00405AA0" w:rsidRDefault="003A035E" w:rsidP="003A035E">
      <w:pPr>
        <w:ind w:firstLine="709"/>
        <w:jc w:val="both"/>
        <w:rPr>
          <w:sz w:val="28"/>
          <w:szCs w:val="28"/>
        </w:rPr>
      </w:pPr>
      <w:r w:rsidRPr="00405AA0">
        <w:rPr>
          <w:sz w:val="28"/>
          <w:szCs w:val="28"/>
        </w:rPr>
        <w:lastRenderedPageBreak/>
        <w:t xml:space="preserve">1.1. Збільшити обсяг доходів загального фонду обласного бюджету у сумі 10 382,3 тис. гривень – медична субвенція з державного бюджету місцевим бюджетам (код 41034200). </w:t>
      </w:r>
    </w:p>
    <w:p w:rsidR="003A035E" w:rsidRPr="00405AA0" w:rsidRDefault="003A035E" w:rsidP="003A035E">
      <w:pPr>
        <w:ind w:firstLine="709"/>
        <w:jc w:val="both"/>
        <w:rPr>
          <w:sz w:val="28"/>
          <w:szCs w:val="28"/>
        </w:rPr>
      </w:pPr>
      <w:r w:rsidRPr="00405AA0">
        <w:rPr>
          <w:sz w:val="28"/>
          <w:szCs w:val="28"/>
        </w:rPr>
        <w:t>1.2. Розподілити обсяг медичної субвенції з державного бюджету місцевим бюджетам між бюджетами районів згідно з додатком.</w:t>
      </w:r>
    </w:p>
    <w:p w:rsidR="003A035E" w:rsidRPr="00405AA0" w:rsidRDefault="003A035E" w:rsidP="003A035E">
      <w:pPr>
        <w:ind w:firstLine="709"/>
        <w:jc w:val="both"/>
        <w:rPr>
          <w:sz w:val="28"/>
          <w:szCs w:val="28"/>
        </w:rPr>
      </w:pPr>
      <w:r w:rsidRPr="00405AA0">
        <w:rPr>
          <w:sz w:val="28"/>
          <w:szCs w:val="28"/>
        </w:rPr>
        <w:t>2. Райдержадміністраціям:</w:t>
      </w:r>
    </w:p>
    <w:p w:rsidR="003A035E" w:rsidRPr="00405AA0" w:rsidRDefault="003A035E" w:rsidP="003A035E">
      <w:pPr>
        <w:ind w:firstLine="708"/>
        <w:jc w:val="both"/>
        <w:rPr>
          <w:sz w:val="28"/>
          <w:szCs w:val="28"/>
        </w:rPr>
      </w:pPr>
      <w:r w:rsidRPr="00405AA0">
        <w:rPr>
          <w:sz w:val="28"/>
          <w:szCs w:val="28"/>
        </w:rPr>
        <w:t>2.1. Здійснити в дводенний строк розподіл медичної субвенції, спрямувавши її обсяг виключно на оплату праці з нарахуваннями працівників закладів охорони здоров’я та на лікування хворих на цукровий діабет для відшкодування вартості препаратів інсуліну.</w:t>
      </w:r>
    </w:p>
    <w:p w:rsidR="003A035E" w:rsidRDefault="003A035E" w:rsidP="003A035E">
      <w:pPr>
        <w:ind w:firstLine="708"/>
        <w:jc w:val="both"/>
        <w:rPr>
          <w:sz w:val="28"/>
          <w:szCs w:val="28"/>
        </w:rPr>
      </w:pPr>
      <w:r w:rsidRPr="00405AA0">
        <w:rPr>
          <w:sz w:val="28"/>
          <w:szCs w:val="28"/>
        </w:rPr>
        <w:t>2.2. Вжити заходів для недопущення до кінця 2019 року утворення кредиторської заборгованості з виплати заробітної плати з нарахуваннями працівн</w:t>
      </w:r>
      <w:r>
        <w:rPr>
          <w:sz w:val="28"/>
          <w:szCs w:val="28"/>
        </w:rPr>
        <w:t>икам закладів охорони здоров’я.</w:t>
      </w:r>
    </w:p>
    <w:p w:rsidR="003A035E" w:rsidRPr="00EC0985" w:rsidRDefault="003A035E" w:rsidP="003A035E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Додаток</w:t>
      </w:r>
      <w:r>
        <w:rPr>
          <w:sz w:val="28"/>
          <w:szCs w:val="28"/>
        </w:rPr>
        <w:tab/>
      </w:r>
    </w:p>
    <w:p w:rsidR="003A035E" w:rsidRPr="00405AA0" w:rsidRDefault="003A035E" w:rsidP="003A035E">
      <w:pPr>
        <w:tabs>
          <w:tab w:val="left" w:pos="4253"/>
        </w:tabs>
        <w:jc w:val="center"/>
        <w:rPr>
          <w:sz w:val="28"/>
          <w:szCs w:val="28"/>
          <w:u w:val="single"/>
        </w:rPr>
      </w:pPr>
      <w:r w:rsidRPr="00405AA0">
        <w:rPr>
          <w:sz w:val="28"/>
          <w:szCs w:val="28"/>
        </w:rPr>
        <w:t>РОЗПОДІЛ</w:t>
      </w:r>
    </w:p>
    <w:p w:rsidR="003A035E" w:rsidRPr="00405AA0" w:rsidRDefault="003A035E" w:rsidP="003A035E">
      <w:pPr>
        <w:tabs>
          <w:tab w:val="left" w:pos="4253"/>
        </w:tabs>
        <w:jc w:val="center"/>
        <w:rPr>
          <w:sz w:val="28"/>
          <w:szCs w:val="28"/>
        </w:rPr>
      </w:pPr>
      <w:r w:rsidRPr="00405AA0">
        <w:rPr>
          <w:sz w:val="28"/>
          <w:szCs w:val="28"/>
        </w:rPr>
        <w:t xml:space="preserve">додаткового обсягу медичної субвенції з державного бюджету </w:t>
      </w:r>
    </w:p>
    <w:p w:rsidR="003A035E" w:rsidRPr="00405AA0" w:rsidRDefault="003A035E" w:rsidP="003A035E">
      <w:pPr>
        <w:tabs>
          <w:tab w:val="left" w:pos="4253"/>
        </w:tabs>
        <w:jc w:val="center"/>
        <w:rPr>
          <w:sz w:val="28"/>
          <w:szCs w:val="28"/>
        </w:rPr>
      </w:pPr>
      <w:r w:rsidRPr="00405AA0">
        <w:rPr>
          <w:sz w:val="28"/>
          <w:szCs w:val="28"/>
        </w:rPr>
        <w:t>місцевим бюджетам між бюджетами районів</w:t>
      </w:r>
    </w:p>
    <w:p w:rsidR="003A035E" w:rsidRPr="00405AA0" w:rsidRDefault="003A035E" w:rsidP="003A035E">
      <w:pPr>
        <w:tabs>
          <w:tab w:val="left" w:pos="4253"/>
        </w:tabs>
        <w:jc w:val="center"/>
        <w:rPr>
          <w:sz w:val="28"/>
          <w:szCs w:val="28"/>
        </w:rPr>
      </w:pPr>
      <w:r w:rsidRPr="00405AA0">
        <w:rPr>
          <w:sz w:val="28"/>
          <w:szCs w:val="28"/>
        </w:rPr>
        <w:t xml:space="preserve">   </w:t>
      </w:r>
      <w:r w:rsidRPr="00405AA0">
        <w:rPr>
          <w:sz w:val="28"/>
          <w:szCs w:val="28"/>
        </w:rPr>
        <w:tab/>
      </w:r>
      <w:r w:rsidRPr="00405AA0">
        <w:rPr>
          <w:sz w:val="28"/>
          <w:szCs w:val="28"/>
        </w:rPr>
        <w:tab/>
      </w:r>
      <w:r w:rsidRPr="00405AA0">
        <w:rPr>
          <w:sz w:val="28"/>
          <w:szCs w:val="28"/>
        </w:rPr>
        <w:tab/>
      </w:r>
      <w:r w:rsidRPr="00405AA0">
        <w:rPr>
          <w:sz w:val="28"/>
          <w:szCs w:val="28"/>
        </w:rPr>
        <w:tab/>
      </w:r>
      <w:r w:rsidRPr="00405AA0">
        <w:rPr>
          <w:sz w:val="28"/>
          <w:szCs w:val="28"/>
        </w:rPr>
        <w:tab/>
      </w:r>
      <w:r w:rsidRPr="00405AA0">
        <w:rPr>
          <w:sz w:val="28"/>
          <w:szCs w:val="28"/>
        </w:rPr>
        <w:tab/>
        <w:t>(тис. гривень)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3805"/>
        <w:gridCol w:w="1418"/>
        <w:gridCol w:w="1559"/>
        <w:gridCol w:w="1559"/>
      </w:tblGrid>
      <w:tr w:rsidR="003A035E" w:rsidRPr="00405AA0" w:rsidTr="005F410D">
        <w:trPr>
          <w:tblHeader/>
        </w:trPr>
        <w:tc>
          <w:tcPr>
            <w:tcW w:w="1724" w:type="dxa"/>
            <w:vMerge w:val="restart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 xml:space="preserve">Код відомчої класифікації/типової програмної класифікації видатків </w:t>
            </w:r>
          </w:p>
        </w:tc>
        <w:tc>
          <w:tcPr>
            <w:tcW w:w="3805" w:type="dxa"/>
            <w:vMerge w:val="restart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Найменування головного розпорядника коштів /найменування коду програмної класифікації видатків та кредитування/ місцевих бюджетів</w:t>
            </w:r>
          </w:p>
        </w:tc>
        <w:tc>
          <w:tcPr>
            <w:tcW w:w="4536" w:type="dxa"/>
            <w:gridSpan w:val="3"/>
          </w:tcPr>
          <w:p w:rsidR="003A035E" w:rsidRPr="00405AA0" w:rsidRDefault="003A035E" w:rsidP="005F410D">
            <w:pPr>
              <w:tabs>
                <w:tab w:val="left" w:pos="675"/>
                <w:tab w:val="left" w:pos="4253"/>
              </w:tabs>
              <w:jc w:val="center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Видатки загального фонду:</w:t>
            </w:r>
          </w:p>
        </w:tc>
      </w:tr>
      <w:tr w:rsidR="003A035E" w:rsidRPr="00405AA0" w:rsidTr="005F410D">
        <w:trPr>
          <w:tblHeader/>
        </w:trPr>
        <w:tc>
          <w:tcPr>
            <w:tcW w:w="1724" w:type="dxa"/>
            <w:vMerge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  <w:vMerge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Усього</w:t>
            </w:r>
          </w:p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(видатки спожи-</w:t>
            </w:r>
            <w:proofErr w:type="spellStart"/>
            <w:r w:rsidRPr="00405AA0">
              <w:rPr>
                <w:sz w:val="28"/>
                <w:szCs w:val="28"/>
              </w:rPr>
              <w:t>вання</w:t>
            </w:r>
            <w:proofErr w:type="spellEnd"/>
            <w:r w:rsidRPr="00405AA0">
              <w:rPr>
                <w:sz w:val="28"/>
                <w:szCs w:val="28"/>
              </w:rPr>
              <w:t>)</w:t>
            </w:r>
          </w:p>
        </w:tc>
        <w:tc>
          <w:tcPr>
            <w:tcW w:w="3118" w:type="dxa"/>
            <w:gridSpan w:val="2"/>
          </w:tcPr>
          <w:p w:rsidR="003A035E" w:rsidRPr="00405AA0" w:rsidRDefault="003A035E" w:rsidP="005F410D">
            <w:pPr>
              <w:tabs>
                <w:tab w:val="left" w:pos="675"/>
                <w:tab w:val="left" w:pos="4253"/>
              </w:tabs>
              <w:jc w:val="center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 xml:space="preserve">із них:  </w:t>
            </w:r>
          </w:p>
        </w:tc>
      </w:tr>
      <w:tr w:rsidR="003A035E" w:rsidRPr="00405AA0" w:rsidTr="005F410D">
        <w:trPr>
          <w:tblHeader/>
        </w:trPr>
        <w:tc>
          <w:tcPr>
            <w:tcW w:w="1724" w:type="dxa"/>
            <w:vMerge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  <w:vMerge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 xml:space="preserve">оплата праці з </w:t>
            </w:r>
            <w:proofErr w:type="spellStart"/>
            <w:r w:rsidRPr="00405AA0">
              <w:rPr>
                <w:sz w:val="28"/>
                <w:szCs w:val="28"/>
              </w:rPr>
              <w:t>нараху-ваннями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 xml:space="preserve">для </w:t>
            </w:r>
            <w:proofErr w:type="spellStart"/>
            <w:r w:rsidRPr="00405AA0">
              <w:rPr>
                <w:sz w:val="28"/>
                <w:szCs w:val="28"/>
              </w:rPr>
              <w:t>відшкоду-вання</w:t>
            </w:r>
            <w:proofErr w:type="spellEnd"/>
            <w:r w:rsidRPr="00405AA0">
              <w:rPr>
                <w:sz w:val="28"/>
                <w:szCs w:val="28"/>
              </w:rPr>
              <w:t xml:space="preserve"> вартості препаратів інсуліну</w:t>
            </w: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 w:rsidRPr="00405AA0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both"/>
              <w:rPr>
                <w:b/>
                <w:sz w:val="28"/>
                <w:szCs w:val="28"/>
              </w:rPr>
            </w:pPr>
            <w:r w:rsidRPr="00405AA0">
              <w:rPr>
                <w:b/>
                <w:sz w:val="28"/>
                <w:szCs w:val="28"/>
              </w:rPr>
              <w:t>Департамент фінансів облдержадміністрації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405AA0">
              <w:rPr>
                <w:b/>
                <w:bCs/>
                <w:sz w:val="28"/>
                <w:szCs w:val="28"/>
              </w:rPr>
              <w:t>10382,3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405AA0">
              <w:rPr>
                <w:b/>
                <w:bCs/>
                <w:sz w:val="28"/>
                <w:szCs w:val="28"/>
              </w:rPr>
              <w:t>9382,3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405AA0">
              <w:rPr>
                <w:b/>
                <w:bCs/>
                <w:sz w:val="28"/>
                <w:szCs w:val="28"/>
              </w:rPr>
              <w:t>1000,0</w:t>
            </w: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3719410</w:t>
            </w: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Субвенція на здійснення переданих видатків у сфері охорони здоров’я за рахунок коштів медичної субвенції, у тому числі: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405AA0">
              <w:rPr>
                <w:b/>
                <w:bCs/>
                <w:sz w:val="28"/>
                <w:szCs w:val="28"/>
              </w:rPr>
              <w:t>10382,3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405AA0">
              <w:rPr>
                <w:b/>
                <w:bCs/>
                <w:sz w:val="28"/>
                <w:szCs w:val="28"/>
              </w:rPr>
              <w:t>9382,3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405AA0">
              <w:rPr>
                <w:b/>
                <w:bCs/>
                <w:sz w:val="28"/>
                <w:szCs w:val="28"/>
              </w:rPr>
              <w:t>1000,0</w:t>
            </w: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rPr>
                <w:sz w:val="28"/>
                <w:szCs w:val="28"/>
              </w:rPr>
            </w:pPr>
            <w:proofErr w:type="spellStart"/>
            <w:r w:rsidRPr="00405AA0">
              <w:rPr>
                <w:sz w:val="28"/>
                <w:szCs w:val="28"/>
              </w:rPr>
              <w:t>Великоберезнянський</w:t>
            </w:r>
            <w:proofErr w:type="spellEnd"/>
            <w:r w:rsidRPr="00405AA0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rPr>
                <w:sz w:val="28"/>
                <w:szCs w:val="28"/>
              </w:rPr>
            </w:pPr>
            <w:proofErr w:type="spellStart"/>
            <w:r w:rsidRPr="00405AA0">
              <w:rPr>
                <w:sz w:val="28"/>
                <w:szCs w:val="28"/>
              </w:rPr>
              <w:t>Воловецький</w:t>
            </w:r>
            <w:proofErr w:type="spellEnd"/>
            <w:r w:rsidRPr="00405AA0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300,0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300,0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rPr>
                <w:sz w:val="28"/>
                <w:szCs w:val="28"/>
              </w:rPr>
            </w:pPr>
            <w:proofErr w:type="spellStart"/>
            <w:r w:rsidRPr="00405AA0">
              <w:rPr>
                <w:sz w:val="28"/>
                <w:szCs w:val="28"/>
              </w:rPr>
              <w:t>Іршавський</w:t>
            </w:r>
            <w:proofErr w:type="spellEnd"/>
            <w:r w:rsidRPr="00405AA0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2682,3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2482,3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200,0</w:t>
            </w: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rPr>
                <w:sz w:val="28"/>
                <w:szCs w:val="28"/>
              </w:rPr>
            </w:pPr>
            <w:proofErr w:type="spellStart"/>
            <w:r w:rsidRPr="00405AA0">
              <w:rPr>
                <w:sz w:val="28"/>
                <w:szCs w:val="28"/>
              </w:rPr>
              <w:t>Міжгірський</w:t>
            </w:r>
            <w:proofErr w:type="spellEnd"/>
            <w:r w:rsidRPr="00405AA0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1530,0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1400,0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130,0</w:t>
            </w: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Мукачівський район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50,0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50,0</w:t>
            </w: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rPr>
                <w:sz w:val="28"/>
                <w:szCs w:val="28"/>
              </w:rPr>
            </w:pPr>
            <w:proofErr w:type="spellStart"/>
            <w:r w:rsidRPr="00405AA0">
              <w:rPr>
                <w:sz w:val="28"/>
                <w:szCs w:val="28"/>
              </w:rPr>
              <w:t>Перечинський</w:t>
            </w:r>
            <w:proofErr w:type="spellEnd"/>
            <w:r w:rsidRPr="00405AA0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Рахівський район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2600,0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2400,0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200,0</w:t>
            </w: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Тячівський район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420,0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420,0</w:t>
            </w: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Хустський район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2400,0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  <w:r w:rsidRPr="00405AA0">
              <w:rPr>
                <w:sz w:val="28"/>
                <w:szCs w:val="28"/>
              </w:rPr>
              <w:t>2400,0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sz w:val="28"/>
                <w:szCs w:val="28"/>
              </w:rPr>
            </w:pPr>
          </w:p>
        </w:tc>
      </w:tr>
      <w:tr w:rsidR="003A035E" w:rsidRPr="00405AA0" w:rsidTr="005F410D">
        <w:tc>
          <w:tcPr>
            <w:tcW w:w="1724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05" w:type="dxa"/>
          </w:tcPr>
          <w:p w:rsidR="003A035E" w:rsidRPr="00405AA0" w:rsidRDefault="003A035E" w:rsidP="005F410D">
            <w:pPr>
              <w:tabs>
                <w:tab w:val="left" w:pos="4253"/>
              </w:tabs>
              <w:rPr>
                <w:b/>
                <w:bCs/>
                <w:sz w:val="28"/>
                <w:szCs w:val="28"/>
              </w:rPr>
            </w:pPr>
            <w:r w:rsidRPr="00405AA0">
              <w:rPr>
                <w:b/>
                <w:bCs/>
                <w:sz w:val="28"/>
                <w:szCs w:val="28"/>
              </w:rPr>
              <w:t>ВСЬОГО:</w:t>
            </w:r>
          </w:p>
        </w:tc>
        <w:tc>
          <w:tcPr>
            <w:tcW w:w="1418" w:type="dxa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405AA0">
              <w:rPr>
                <w:b/>
                <w:bCs/>
                <w:sz w:val="28"/>
                <w:szCs w:val="28"/>
              </w:rPr>
              <w:t>10382,3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405AA0">
              <w:rPr>
                <w:b/>
                <w:bCs/>
                <w:sz w:val="28"/>
                <w:szCs w:val="28"/>
              </w:rPr>
              <w:t>9382,3</w:t>
            </w:r>
          </w:p>
        </w:tc>
        <w:tc>
          <w:tcPr>
            <w:tcW w:w="1559" w:type="dxa"/>
            <w:shd w:val="clear" w:color="auto" w:fill="auto"/>
          </w:tcPr>
          <w:p w:rsidR="003A035E" w:rsidRPr="00405AA0" w:rsidRDefault="003A035E" w:rsidP="005F410D">
            <w:pPr>
              <w:tabs>
                <w:tab w:val="left" w:pos="4253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405AA0">
              <w:rPr>
                <w:b/>
                <w:bCs/>
                <w:sz w:val="28"/>
                <w:szCs w:val="28"/>
              </w:rPr>
              <w:t>1000,0</w:t>
            </w:r>
          </w:p>
        </w:tc>
      </w:tr>
    </w:tbl>
    <w:p w:rsidR="003A035E" w:rsidRDefault="003A035E" w:rsidP="003A035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AF57E5">
        <w:rPr>
          <w:b/>
          <w:bCs/>
          <w:sz w:val="28"/>
          <w:szCs w:val="28"/>
        </w:rPr>
        <w:t>ВИРІШИЛИ:</w:t>
      </w:r>
      <w:r>
        <w:rPr>
          <w:b/>
          <w:bCs/>
          <w:sz w:val="28"/>
          <w:szCs w:val="28"/>
        </w:rPr>
        <w:t xml:space="preserve"> </w:t>
      </w:r>
      <w:r w:rsidRPr="00AF57E5">
        <w:rPr>
          <w:sz w:val="28"/>
          <w:szCs w:val="28"/>
        </w:rPr>
        <w:t>рекомендувати департаменту фінансів облдержадміністрації</w:t>
      </w:r>
      <w:r w:rsidRPr="00AF57E5">
        <w:rPr>
          <w:b/>
          <w:bCs/>
          <w:sz w:val="28"/>
          <w:szCs w:val="28"/>
        </w:rPr>
        <w:t xml:space="preserve"> </w:t>
      </w:r>
      <w:proofErr w:type="spellStart"/>
      <w:r w:rsidRPr="00AF57E5">
        <w:rPr>
          <w:sz w:val="28"/>
          <w:szCs w:val="28"/>
        </w:rPr>
        <w:t>внести</w:t>
      </w:r>
      <w:proofErr w:type="spellEnd"/>
      <w:r w:rsidRPr="00AF57E5">
        <w:rPr>
          <w:sz w:val="28"/>
          <w:szCs w:val="28"/>
        </w:rPr>
        <w:t xml:space="preserve"> відповідні зміни до р</w:t>
      </w:r>
      <w:r>
        <w:rPr>
          <w:sz w:val="28"/>
          <w:szCs w:val="28"/>
        </w:rPr>
        <w:t>озпису обласного бюджету на 2019</w:t>
      </w:r>
      <w:r w:rsidRPr="00AF57E5">
        <w:rPr>
          <w:sz w:val="28"/>
          <w:szCs w:val="28"/>
        </w:rPr>
        <w:t xml:space="preserve"> рік</w:t>
      </w:r>
    </w:p>
    <w:p w:rsidR="003A035E" w:rsidRDefault="003A035E" w:rsidP="003A035E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  <w:r w:rsidRPr="00AF57E5">
        <w:rPr>
          <w:b/>
          <w:bCs/>
          <w:sz w:val="28"/>
          <w:szCs w:val="28"/>
        </w:rPr>
        <w:t>Проголосували:</w:t>
      </w:r>
      <w:r w:rsidRPr="00AF57E5">
        <w:rPr>
          <w:sz w:val="28"/>
          <w:szCs w:val="28"/>
        </w:rPr>
        <w:t xml:space="preserve"> „За” – одноголосно. </w:t>
      </w:r>
      <w:r w:rsidRPr="00AF57E5">
        <w:rPr>
          <w:b/>
          <w:bCs/>
          <w:sz w:val="28"/>
          <w:szCs w:val="28"/>
        </w:rPr>
        <w:t>Рішення прийнято.</w:t>
      </w:r>
    </w:p>
    <w:p w:rsidR="0061022A" w:rsidRDefault="0061022A" w:rsidP="0061022A">
      <w:pPr>
        <w:pStyle w:val="a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2. СЛУХАЛИ: Щодо уточнення плану заходів на 2019 рік Департаменту інформаційної діяльності та комунікацій з громадськістю облдержадміністрації з виконання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2016-2019 роки </w:t>
      </w:r>
    </w:p>
    <w:tbl>
      <w:tblPr>
        <w:tblStyle w:val="a4"/>
        <w:tblW w:w="95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16"/>
        <w:gridCol w:w="5436"/>
      </w:tblGrid>
      <w:tr w:rsidR="0061022A" w:rsidRPr="0076357E" w:rsidTr="000176E6">
        <w:trPr>
          <w:trHeight w:val="54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022A" w:rsidRPr="004A29AF" w:rsidRDefault="0061022A" w:rsidP="000176E6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022A" w:rsidRPr="0076357E" w:rsidRDefault="0061022A" w:rsidP="000176E6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proofErr w:type="spellStart"/>
            <w:r w:rsidRPr="002D4DD4">
              <w:rPr>
                <w:b/>
                <w:bCs/>
                <w:sz w:val="28"/>
                <w:szCs w:val="28"/>
              </w:rPr>
              <w:t>Комарницький</w:t>
            </w:r>
            <w:proofErr w:type="spellEnd"/>
            <w:r w:rsidRPr="002D4DD4">
              <w:rPr>
                <w:b/>
                <w:bCs/>
                <w:sz w:val="28"/>
                <w:szCs w:val="28"/>
              </w:rPr>
              <w:t xml:space="preserve"> Василь </w:t>
            </w:r>
            <w:proofErr w:type="spellStart"/>
            <w:r w:rsidRPr="002D4DD4">
              <w:rPr>
                <w:b/>
                <w:bCs/>
                <w:sz w:val="28"/>
                <w:szCs w:val="28"/>
              </w:rPr>
              <w:t>Миронович</w:t>
            </w:r>
            <w:proofErr w:type="spellEnd"/>
            <w:r>
              <w:rPr>
                <w:bCs/>
                <w:sz w:val="28"/>
                <w:szCs w:val="28"/>
              </w:rPr>
              <w:t xml:space="preserve"> – </w:t>
            </w:r>
            <w:proofErr w:type="spellStart"/>
            <w:r>
              <w:rPr>
                <w:bCs/>
                <w:sz w:val="28"/>
                <w:szCs w:val="28"/>
              </w:rPr>
              <w:t>т.в.о</w:t>
            </w:r>
            <w:proofErr w:type="spellEnd"/>
            <w:r>
              <w:rPr>
                <w:bCs/>
                <w:sz w:val="28"/>
                <w:szCs w:val="28"/>
              </w:rPr>
              <w:t xml:space="preserve">. директора </w:t>
            </w:r>
            <w:r w:rsidRPr="002D4DD4">
              <w:rPr>
                <w:bCs/>
                <w:iCs/>
                <w:sz w:val="28"/>
                <w:szCs w:val="28"/>
              </w:rPr>
              <w:t xml:space="preserve">Департаменту </w:t>
            </w:r>
            <w:proofErr w:type="spellStart"/>
            <w:r w:rsidRPr="002D4DD4">
              <w:rPr>
                <w:bCs/>
                <w:iCs/>
                <w:sz w:val="28"/>
                <w:szCs w:val="28"/>
              </w:rPr>
              <w:t>інформаційної</w:t>
            </w:r>
            <w:proofErr w:type="spellEnd"/>
            <w:r w:rsidRPr="002D4DD4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D4DD4">
              <w:rPr>
                <w:bCs/>
                <w:iCs/>
                <w:sz w:val="28"/>
                <w:szCs w:val="28"/>
              </w:rPr>
              <w:t>діяльності</w:t>
            </w:r>
            <w:proofErr w:type="spellEnd"/>
            <w:r w:rsidRPr="002D4DD4">
              <w:rPr>
                <w:bCs/>
                <w:iCs/>
                <w:sz w:val="28"/>
                <w:szCs w:val="28"/>
              </w:rPr>
              <w:t xml:space="preserve"> та </w:t>
            </w:r>
            <w:proofErr w:type="spellStart"/>
            <w:r w:rsidRPr="002D4DD4">
              <w:rPr>
                <w:bCs/>
                <w:iCs/>
                <w:sz w:val="28"/>
                <w:szCs w:val="28"/>
              </w:rPr>
              <w:t>комунікацій</w:t>
            </w:r>
            <w:proofErr w:type="spellEnd"/>
            <w:r w:rsidRPr="002D4DD4">
              <w:rPr>
                <w:bCs/>
                <w:iCs/>
                <w:sz w:val="28"/>
                <w:szCs w:val="28"/>
              </w:rPr>
              <w:t xml:space="preserve"> з </w:t>
            </w:r>
            <w:proofErr w:type="spellStart"/>
            <w:r w:rsidRPr="002D4DD4">
              <w:rPr>
                <w:bCs/>
                <w:iCs/>
                <w:sz w:val="28"/>
                <w:szCs w:val="28"/>
              </w:rPr>
              <w:t>громадськістю</w:t>
            </w:r>
            <w:proofErr w:type="spellEnd"/>
            <w:r w:rsidRPr="002D4DD4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D4DD4">
              <w:rPr>
                <w:bCs/>
                <w:iCs/>
                <w:sz w:val="28"/>
                <w:szCs w:val="28"/>
              </w:rPr>
              <w:t>облдержадміністрації</w:t>
            </w:r>
            <w:proofErr w:type="spellEnd"/>
          </w:p>
        </w:tc>
      </w:tr>
    </w:tbl>
    <w:p w:rsidR="0061022A" w:rsidRPr="00EE231E" w:rsidRDefault="0061022A" w:rsidP="0061022A">
      <w:pPr>
        <w:jc w:val="both"/>
        <w:rPr>
          <w:b/>
          <w:sz w:val="28"/>
          <w:szCs w:val="28"/>
        </w:rPr>
      </w:pPr>
      <w:r w:rsidRPr="00EE231E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EE231E">
        <w:rPr>
          <w:rFonts w:asciiTheme="minorHAnsi" w:hAnsiTheme="minorHAnsi" w:cstheme="minorHAnsi"/>
          <w:sz w:val="28"/>
          <w:szCs w:val="28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погодити напрямки уточненого плану заходів на 2019 рік згідно з інформацією поданою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департаментом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>(додається)</w:t>
      </w:r>
    </w:p>
    <w:p w:rsidR="00FF7B86" w:rsidRDefault="0061022A" w:rsidP="0061022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510BA6" w:rsidRPr="00FF7B86" w:rsidRDefault="00FF7B86" w:rsidP="00FF7B86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3.</w:t>
      </w:r>
      <w:r w:rsidR="00510BA6" w:rsidRPr="00FF7B86">
        <w:rPr>
          <w:b/>
          <w:sz w:val="28"/>
          <w:szCs w:val="28"/>
        </w:rPr>
        <w:t>СЛУХАЛИ:</w:t>
      </w:r>
      <w:r w:rsidR="00510BA6" w:rsidRPr="00FF7B86">
        <w:rPr>
          <w:sz w:val="28"/>
          <w:szCs w:val="28"/>
        </w:rPr>
        <w:t xml:space="preserve"> </w:t>
      </w:r>
      <w:r w:rsidR="00510BA6" w:rsidRPr="00FF7B86">
        <w:rPr>
          <w:b/>
          <w:i/>
          <w:sz w:val="28"/>
          <w:szCs w:val="28"/>
        </w:rPr>
        <w:t xml:space="preserve">Щодо погодження напрямків використання бюджетних коштів у 2020 році Закарпатською обласною радою 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839"/>
        <w:gridCol w:w="6192"/>
      </w:tblGrid>
      <w:tr w:rsidR="00510BA6" w:rsidRPr="00AF57E5" w:rsidTr="00E86E28">
        <w:trPr>
          <w:trHeight w:val="601"/>
        </w:trPr>
        <w:tc>
          <w:tcPr>
            <w:tcW w:w="3839" w:type="dxa"/>
            <w:hideMark/>
          </w:tcPr>
          <w:p w:rsidR="00510BA6" w:rsidRPr="00AF57E5" w:rsidRDefault="00510BA6" w:rsidP="00E86E28">
            <w:pPr>
              <w:spacing w:line="276" w:lineRule="auto"/>
              <w:jc w:val="right"/>
              <w:rPr>
                <w:szCs w:val="28"/>
              </w:rPr>
            </w:pPr>
            <w:r w:rsidRPr="00AF57E5">
              <w:rPr>
                <w:sz w:val="28"/>
                <w:szCs w:val="28"/>
              </w:rPr>
              <w:t>Інформує:</w:t>
            </w:r>
          </w:p>
        </w:tc>
        <w:tc>
          <w:tcPr>
            <w:tcW w:w="6192" w:type="dxa"/>
            <w:hideMark/>
          </w:tcPr>
          <w:p w:rsidR="00510BA6" w:rsidRPr="00AF57E5" w:rsidRDefault="00510BA6" w:rsidP="00E86E28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Cs w:val="28"/>
              </w:rPr>
            </w:pPr>
            <w:r w:rsidRPr="00FF7B86">
              <w:rPr>
                <w:b/>
                <w:bCs/>
                <w:sz w:val="28"/>
                <w:szCs w:val="28"/>
              </w:rPr>
              <w:t>Голіцина-</w:t>
            </w:r>
            <w:proofErr w:type="spellStart"/>
            <w:r w:rsidRPr="00FF7B86">
              <w:rPr>
                <w:b/>
                <w:bCs/>
                <w:sz w:val="28"/>
                <w:szCs w:val="28"/>
              </w:rPr>
              <w:t>Сенгетовська</w:t>
            </w:r>
            <w:proofErr w:type="spellEnd"/>
            <w:r w:rsidRPr="00FF7B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F7B86">
              <w:rPr>
                <w:b/>
                <w:bCs/>
                <w:sz w:val="28"/>
                <w:szCs w:val="28"/>
              </w:rPr>
              <w:t>Андрея</w:t>
            </w:r>
            <w:proofErr w:type="spellEnd"/>
            <w:r w:rsidRPr="00FF7B86">
              <w:rPr>
                <w:b/>
                <w:bCs/>
                <w:sz w:val="28"/>
                <w:szCs w:val="28"/>
              </w:rPr>
              <w:t xml:space="preserve"> Петрівна</w:t>
            </w:r>
            <w:r w:rsidRPr="00AF57E5">
              <w:rPr>
                <w:bCs/>
                <w:sz w:val="28"/>
                <w:szCs w:val="28"/>
              </w:rPr>
              <w:t xml:space="preserve">– </w:t>
            </w:r>
            <w:r>
              <w:rPr>
                <w:bCs/>
                <w:sz w:val="28"/>
                <w:szCs w:val="28"/>
              </w:rPr>
              <w:t>начальник управління фінансового та адміністративно-господарського забезпечення виконавчого апарату ЗОР</w:t>
            </w:r>
          </w:p>
        </w:tc>
      </w:tr>
    </w:tbl>
    <w:p w:rsidR="00510BA6" w:rsidRPr="00FF7B86" w:rsidRDefault="00510BA6" w:rsidP="00FF7B86">
      <w:pPr>
        <w:jc w:val="both"/>
        <w:rPr>
          <w:rFonts w:eastAsia="Times New Roman"/>
          <w:b/>
          <w:bCs/>
          <w:color w:val="000000"/>
          <w:sz w:val="28"/>
          <w:szCs w:val="28"/>
          <w:lang w:val="ru-RU" w:eastAsia="ru-RU"/>
        </w:rPr>
      </w:pPr>
      <w:proofErr w:type="gramStart"/>
      <w:r w:rsidRPr="00FF7B86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ВИРІШИЛИ:</w:t>
      </w:r>
      <w:r w:rsidR="008E0100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bookmarkStart w:id="0" w:name="_GoBack"/>
      <w:bookmarkEnd w:id="0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>погодити</w:t>
      </w:r>
      <w:proofErr w:type="spellEnd"/>
      <w:proofErr w:type="gramEnd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E0100">
        <w:rPr>
          <w:rFonts w:eastAsia="Times New Roman"/>
          <w:bCs/>
          <w:color w:val="000000"/>
          <w:sz w:val="28"/>
          <w:szCs w:val="28"/>
          <w:lang w:val="ru-RU" w:eastAsia="ru-RU"/>
        </w:rPr>
        <w:t>Закарпатській</w:t>
      </w:r>
      <w:proofErr w:type="spellEnd"/>
      <w:r w:rsidR="008E0100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E0100">
        <w:rPr>
          <w:rFonts w:eastAsia="Times New Roman"/>
          <w:bCs/>
          <w:color w:val="000000"/>
          <w:sz w:val="28"/>
          <w:szCs w:val="28"/>
          <w:lang w:val="ru-RU" w:eastAsia="ru-RU"/>
        </w:rPr>
        <w:t>обласній</w:t>
      </w:r>
      <w:proofErr w:type="spellEnd"/>
      <w:r w:rsidR="008E0100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E0100">
        <w:rPr>
          <w:rFonts w:eastAsia="Times New Roman"/>
          <w:bCs/>
          <w:color w:val="000000"/>
          <w:sz w:val="28"/>
          <w:szCs w:val="28"/>
          <w:lang w:val="ru-RU" w:eastAsia="ru-RU"/>
        </w:rPr>
        <w:t>раді</w:t>
      </w:r>
      <w:proofErr w:type="spellEnd"/>
      <w:r w:rsidR="008E0100"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напрямки </w:t>
      </w:r>
      <w:proofErr w:type="spellStart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>використання</w:t>
      </w:r>
      <w:proofErr w:type="spellEnd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>коштів</w:t>
      </w:r>
      <w:proofErr w:type="spellEnd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на</w:t>
      </w:r>
      <w:r w:rsid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2019 </w:t>
      </w:r>
      <w:proofErr w:type="spellStart"/>
      <w:r w:rsidR="00FF7B86">
        <w:rPr>
          <w:rFonts w:eastAsia="Times New Roman"/>
          <w:bCs/>
          <w:color w:val="000000"/>
          <w:sz w:val="28"/>
          <w:szCs w:val="28"/>
          <w:lang w:val="ru-RU" w:eastAsia="ru-RU"/>
        </w:rPr>
        <w:t>рік</w:t>
      </w:r>
      <w:proofErr w:type="spellEnd"/>
      <w:r w:rsid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(</w:t>
      </w:r>
      <w:proofErr w:type="spellStart"/>
      <w:r w:rsidR="00FF7B86">
        <w:rPr>
          <w:rFonts w:eastAsia="Times New Roman"/>
          <w:bCs/>
          <w:color w:val="000000"/>
          <w:sz w:val="28"/>
          <w:szCs w:val="28"/>
          <w:lang w:val="ru-RU" w:eastAsia="ru-RU"/>
        </w:rPr>
        <w:t>додається</w:t>
      </w:r>
      <w:proofErr w:type="spellEnd"/>
      <w:r w:rsidR="00FF7B86">
        <w:rPr>
          <w:rFonts w:eastAsia="Times New Roman"/>
          <w:bCs/>
          <w:color w:val="000000"/>
          <w:sz w:val="28"/>
          <w:szCs w:val="28"/>
          <w:lang w:val="ru-RU" w:eastAsia="ru-RU"/>
        </w:rPr>
        <w:t>)</w:t>
      </w:r>
    </w:p>
    <w:p w:rsidR="00510BA6" w:rsidRPr="00510BA6" w:rsidRDefault="00510BA6" w:rsidP="00510BA6">
      <w:pPr>
        <w:rPr>
          <w:b/>
          <w:sz w:val="28"/>
          <w:szCs w:val="28"/>
        </w:rPr>
      </w:pPr>
      <w:r w:rsidRPr="00510BA6">
        <w:rPr>
          <w:sz w:val="28"/>
          <w:szCs w:val="28"/>
        </w:rPr>
        <w:t>Голосували: «ЗА» – одноголосно. Рішення прийнято</w:t>
      </w:r>
    </w:p>
    <w:p w:rsidR="003A035E" w:rsidRPr="00510BA6" w:rsidRDefault="003A035E" w:rsidP="00510BA6">
      <w:pPr>
        <w:pStyle w:val="a5"/>
        <w:ind w:left="1080"/>
        <w:jc w:val="both"/>
        <w:rPr>
          <w:sz w:val="28"/>
          <w:szCs w:val="28"/>
        </w:rPr>
      </w:pPr>
    </w:p>
    <w:p w:rsidR="00A42302" w:rsidRDefault="00A42302" w:rsidP="003A035E">
      <w:pPr>
        <w:ind w:firstLine="709"/>
        <w:jc w:val="both"/>
        <w:rPr>
          <w:sz w:val="28"/>
          <w:szCs w:val="28"/>
        </w:rPr>
      </w:pPr>
    </w:p>
    <w:p w:rsidR="00A42302" w:rsidRDefault="00A42302" w:rsidP="003A035E">
      <w:pPr>
        <w:ind w:firstLine="709"/>
        <w:jc w:val="both"/>
        <w:rPr>
          <w:sz w:val="28"/>
          <w:szCs w:val="28"/>
        </w:rPr>
      </w:pPr>
    </w:p>
    <w:p w:rsidR="00A42302" w:rsidRDefault="00A42302" w:rsidP="003A035E">
      <w:pPr>
        <w:ind w:firstLine="709"/>
        <w:jc w:val="both"/>
        <w:rPr>
          <w:sz w:val="28"/>
          <w:szCs w:val="28"/>
        </w:rPr>
      </w:pPr>
    </w:p>
    <w:p w:rsidR="00A42302" w:rsidRDefault="00A42302" w:rsidP="003A035E">
      <w:pPr>
        <w:ind w:firstLine="709"/>
        <w:jc w:val="both"/>
        <w:rPr>
          <w:sz w:val="28"/>
          <w:szCs w:val="28"/>
        </w:rPr>
      </w:pPr>
    </w:p>
    <w:p w:rsidR="008E0100" w:rsidRDefault="008E0100" w:rsidP="003A035E">
      <w:pPr>
        <w:ind w:firstLine="709"/>
        <w:jc w:val="both"/>
        <w:rPr>
          <w:sz w:val="28"/>
          <w:szCs w:val="28"/>
        </w:rPr>
      </w:pPr>
    </w:p>
    <w:p w:rsidR="008E0100" w:rsidRDefault="008E0100" w:rsidP="003A035E">
      <w:pPr>
        <w:ind w:firstLine="709"/>
        <w:jc w:val="both"/>
        <w:rPr>
          <w:sz w:val="28"/>
          <w:szCs w:val="28"/>
        </w:rPr>
      </w:pPr>
    </w:p>
    <w:p w:rsidR="00A42302" w:rsidRDefault="00A42302" w:rsidP="003A035E">
      <w:pPr>
        <w:ind w:firstLine="709"/>
        <w:jc w:val="both"/>
        <w:rPr>
          <w:sz w:val="28"/>
          <w:szCs w:val="28"/>
        </w:rPr>
      </w:pPr>
    </w:p>
    <w:p w:rsidR="00A42302" w:rsidRPr="00405AA0" w:rsidRDefault="00A42302" w:rsidP="003A035E">
      <w:pPr>
        <w:ind w:firstLine="709"/>
        <w:jc w:val="both"/>
        <w:rPr>
          <w:sz w:val="28"/>
          <w:szCs w:val="28"/>
        </w:rPr>
      </w:pPr>
    </w:p>
    <w:p w:rsidR="003A035E" w:rsidRPr="00603E9D" w:rsidRDefault="003A035E" w:rsidP="003A035E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3A035E" w:rsidRDefault="003A035E" w:rsidP="003A035E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3A035E" w:rsidRDefault="003A035E" w:rsidP="003A035E">
      <w:pPr>
        <w:ind w:right="-81"/>
        <w:jc w:val="both"/>
        <w:rPr>
          <w:b/>
          <w:sz w:val="28"/>
          <w:szCs w:val="28"/>
        </w:rPr>
      </w:pPr>
    </w:p>
    <w:p w:rsidR="003A035E" w:rsidRDefault="003A035E" w:rsidP="003A035E">
      <w:pPr>
        <w:ind w:right="-81"/>
        <w:jc w:val="both"/>
        <w:rPr>
          <w:b/>
          <w:sz w:val="28"/>
          <w:szCs w:val="28"/>
        </w:rPr>
      </w:pPr>
    </w:p>
    <w:p w:rsidR="003A035E" w:rsidRDefault="003A035E" w:rsidP="003A035E">
      <w:pPr>
        <w:ind w:right="-81"/>
        <w:jc w:val="both"/>
        <w:rPr>
          <w:b/>
          <w:sz w:val="28"/>
          <w:szCs w:val="28"/>
        </w:rPr>
      </w:pPr>
    </w:p>
    <w:p w:rsidR="000A1BDE" w:rsidRPr="003A035E" w:rsidRDefault="003A035E" w:rsidP="003A035E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Секретар комісії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</w:t>
      </w:r>
      <w:r w:rsidRPr="00603E9D">
        <w:rPr>
          <w:b/>
          <w:sz w:val="28"/>
          <w:szCs w:val="28"/>
        </w:rPr>
        <w:t>М. Білецький</w:t>
      </w:r>
    </w:p>
    <w:sectPr w:rsidR="000A1BDE" w:rsidRPr="003A035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013E0"/>
    <w:multiLevelType w:val="hybridMultilevel"/>
    <w:tmpl w:val="C1EE69A6"/>
    <w:lvl w:ilvl="0" w:tplc="137CDCF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2B5DBE"/>
    <w:multiLevelType w:val="hybridMultilevel"/>
    <w:tmpl w:val="B5CA8DA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55B6D"/>
    <w:multiLevelType w:val="hybridMultilevel"/>
    <w:tmpl w:val="ED6CD0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4C58BD"/>
    <w:multiLevelType w:val="hybridMultilevel"/>
    <w:tmpl w:val="5A2A637E"/>
    <w:lvl w:ilvl="0" w:tplc="78F4B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7F3"/>
    <w:rsid w:val="00072D0A"/>
    <w:rsid w:val="000A1BDE"/>
    <w:rsid w:val="001E37F3"/>
    <w:rsid w:val="003A035E"/>
    <w:rsid w:val="00510BA6"/>
    <w:rsid w:val="00584B50"/>
    <w:rsid w:val="0061022A"/>
    <w:rsid w:val="008E0100"/>
    <w:rsid w:val="00A42302"/>
    <w:rsid w:val="00AE4139"/>
    <w:rsid w:val="00B23580"/>
    <w:rsid w:val="00FF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39E51"/>
  <w15:chartTrackingRefBased/>
  <w15:docId w15:val="{4E8E6244-B79A-40C2-8F77-AFAD9D20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35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A035E"/>
    <w:pPr>
      <w:spacing w:before="100" w:beforeAutospacing="1" w:after="100" w:afterAutospacing="1"/>
    </w:pPr>
  </w:style>
  <w:style w:type="table" w:styleId="a4">
    <w:name w:val="Table Grid"/>
    <w:basedOn w:val="a1"/>
    <w:rsid w:val="003A03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10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3344</Words>
  <Characters>1907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8</cp:revision>
  <dcterms:created xsi:type="dcterms:W3CDTF">2019-12-23T08:23:00Z</dcterms:created>
  <dcterms:modified xsi:type="dcterms:W3CDTF">2020-02-28T07:04:00Z</dcterms:modified>
</cp:coreProperties>
</file>